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ED8" w:rsidRDefault="00C03CBB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 № 8</w:t>
      </w:r>
    </w:p>
    <w:p w:rsidR="00266ED8" w:rsidRDefault="00C03CBB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266ED8" w:rsidRDefault="00C03CB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40"/>
        <w:gridCol w:w="1815"/>
        <w:gridCol w:w="6572"/>
      </w:tblGrid>
      <w:tr w:rsidR="00266ED8">
        <w:trPr>
          <w:trHeight w:val="525"/>
        </w:trPr>
        <w:tc>
          <w:tcPr>
            <w:tcW w:w="1140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1815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6572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266ED8">
        <w:tc>
          <w:tcPr>
            <w:tcW w:w="1140" w:type="dxa"/>
          </w:tcPr>
          <w:p w:rsidR="00266ED8" w:rsidRDefault="00266ED8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815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6572" w:type="dxa"/>
          </w:tcPr>
          <w:p w:rsidR="00266ED8" w:rsidRDefault="00C03CBB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ОКПД2 42.22.22.120. Выполнение проектно-изыскательских, 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технологическому присоединению к электрическим сетям заявителя АО «КРДВ»</w:t>
            </w:r>
          </w:p>
        </w:tc>
      </w:tr>
      <w:tr w:rsidR="00266ED8">
        <w:trPr>
          <w:trHeight w:val="110"/>
        </w:trPr>
        <w:tc>
          <w:tcPr>
            <w:tcW w:w="1140" w:type="dxa"/>
          </w:tcPr>
          <w:p w:rsidR="00266ED8" w:rsidRDefault="00266ED8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815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6572" w:type="dxa"/>
          </w:tcPr>
          <w:p w:rsidR="00266ED8" w:rsidRDefault="00E35922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  <w:r w:rsidRPr="00E35922"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  <w:t>10802-</w:t>
            </w:r>
            <w:r w:rsidRPr="00E35922">
              <w:rPr>
                <w:rFonts w:ascii="Times New Roman" w:eastAsia="Times New Roman" w:hAnsi="Times New Roman" w:hint="cs"/>
                <w:b/>
                <w:i/>
                <w:sz w:val="20"/>
                <w:shd w:val="clear" w:color="auto" w:fill="FFFF99"/>
                <w:lang w:eastAsia="ru-RU"/>
              </w:rPr>
              <w:t>КС</w:t>
            </w:r>
            <w:r w:rsidRPr="00E35922"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  <w:t xml:space="preserve"> </w:t>
            </w:r>
            <w:r w:rsidRPr="00E35922">
              <w:rPr>
                <w:rFonts w:ascii="Times New Roman" w:eastAsia="Times New Roman" w:hAnsi="Times New Roman" w:hint="cs"/>
                <w:b/>
                <w:i/>
                <w:sz w:val="20"/>
                <w:shd w:val="clear" w:color="auto" w:fill="FFFF99"/>
                <w:lang w:eastAsia="ru-RU"/>
              </w:rPr>
              <w:t>ПИР</w:t>
            </w:r>
            <w:r w:rsidRPr="00E35922"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  <w:t xml:space="preserve"> </w:t>
            </w:r>
            <w:r w:rsidRPr="00E35922">
              <w:rPr>
                <w:rFonts w:ascii="Times New Roman" w:eastAsia="Times New Roman" w:hAnsi="Times New Roman" w:hint="cs"/>
                <w:b/>
                <w:i/>
                <w:sz w:val="20"/>
                <w:shd w:val="clear" w:color="auto" w:fill="FFFF99"/>
                <w:lang w:eastAsia="ru-RU"/>
              </w:rPr>
              <w:t>СМР</w:t>
            </w:r>
            <w:r w:rsidRPr="00E35922"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  <w:t>-2024-</w:t>
            </w:r>
            <w:r w:rsidRPr="00E35922">
              <w:rPr>
                <w:rFonts w:ascii="Times New Roman" w:eastAsia="Times New Roman" w:hAnsi="Times New Roman" w:hint="cs"/>
                <w:b/>
                <w:i/>
                <w:sz w:val="20"/>
                <w:shd w:val="clear" w:color="auto" w:fill="FFFF99"/>
                <w:lang w:eastAsia="ru-RU"/>
              </w:rPr>
              <w:t>ДРСК</w:t>
            </w:r>
            <w:r w:rsidRPr="00E35922"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  <w:t>-</w:t>
            </w:r>
            <w:r w:rsidRPr="00E35922">
              <w:rPr>
                <w:rFonts w:ascii="Times New Roman" w:eastAsia="Times New Roman" w:hAnsi="Times New Roman" w:hint="cs"/>
                <w:b/>
                <w:i/>
                <w:sz w:val="20"/>
                <w:shd w:val="clear" w:color="auto" w:fill="FFFF99"/>
                <w:lang w:eastAsia="ru-RU"/>
              </w:rPr>
              <w:t>ПЭС</w:t>
            </w:r>
            <w:bookmarkStart w:id="0" w:name="_GoBack"/>
            <w:bookmarkEnd w:id="0"/>
          </w:p>
        </w:tc>
      </w:tr>
      <w:tr w:rsidR="00266ED8">
        <w:tc>
          <w:tcPr>
            <w:tcW w:w="1140" w:type="dxa"/>
          </w:tcPr>
          <w:p w:rsidR="00266ED8" w:rsidRDefault="00266ED8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815" w:type="dxa"/>
          </w:tcPr>
          <w:p w:rsidR="00266ED8" w:rsidRDefault="00C03CBB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6572" w:type="dxa"/>
          </w:tcPr>
          <w:p w:rsidR="00266ED8" w:rsidRDefault="00C03CBB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21 550 347,00 руб. без НДС</w:t>
            </w:r>
          </w:p>
        </w:tc>
      </w:tr>
    </w:tbl>
    <w:p w:rsidR="00266ED8" w:rsidRDefault="00C03CB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266ED8" w:rsidRDefault="00C03CBB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Метод анализа договоров, метод укрупненных </w:t>
      </w:r>
      <w:r>
        <w:rPr>
          <w:rFonts w:ascii="Times New Roman" w:eastAsia="Calibri" w:hAnsi="Times New Roman"/>
          <w:sz w:val="26"/>
          <w:szCs w:val="26"/>
        </w:rPr>
        <w:t>сметных расчетов, базисно-индексный метод.</w:t>
      </w:r>
    </w:p>
    <w:p w:rsidR="00266ED8" w:rsidRDefault="00C03CBB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266ED8" w:rsidRDefault="00266ED8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Layout w:type="fixed"/>
        <w:tblLook w:val="04A0" w:firstRow="1" w:lastRow="0" w:firstColumn="1" w:lastColumn="0" w:noHBand="0" w:noVBand="1"/>
      </w:tblPr>
      <w:tblGrid>
        <w:gridCol w:w="2444"/>
        <w:gridCol w:w="2087"/>
        <w:gridCol w:w="1840"/>
        <w:gridCol w:w="1704"/>
        <w:gridCol w:w="1411"/>
      </w:tblGrid>
      <w:tr w:rsidR="00266ED8">
        <w:tc>
          <w:tcPr>
            <w:tcW w:w="2444" w:type="dxa"/>
            <w:shd w:val="clear" w:color="auto" w:fill="F2F2F2" w:themeFill="background1" w:themeFillShade="F2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087" w:type="dxa"/>
            <w:shd w:val="clear" w:color="auto" w:fill="F2F2F2" w:themeFill="background1" w:themeFillShade="F2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4" w:type="dxa"/>
            <w:shd w:val="clear" w:color="auto" w:fill="F2F2F2" w:themeFill="background1" w:themeFillShade="F2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итогова</w:t>
            </w:r>
            <w:r>
              <w:rPr>
                <w:rFonts w:ascii="Times New Roman" w:eastAsia="Calibri" w:hAnsi="Times New Roman"/>
                <w:szCs w:val="24"/>
              </w:rPr>
              <w:t>я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Комментарии</w:t>
            </w:r>
          </w:p>
        </w:tc>
      </w:tr>
      <w:tr w:rsidR="00266ED8">
        <w:tc>
          <w:tcPr>
            <w:tcW w:w="2444" w:type="dxa"/>
            <w:vAlign w:val="center"/>
          </w:tcPr>
          <w:p w:rsidR="00266ED8" w:rsidRDefault="00C03CBB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Проектно-изыскательские работы </w:t>
            </w:r>
          </w:p>
        </w:tc>
        <w:tc>
          <w:tcPr>
            <w:tcW w:w="2087" w:type="dxa"/>
          </w:tcPr>
          <w:p w:rsidR="00266ED8" w:rsidRDefault="00C03CBB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ЛСР</w:t>
            </w:r>
          </w:p>
        </w:tc>
        <w:tc>
          <w:tcPr>
            <w:tcW w:w="1840" w:type="dxa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1 742 796,75</w:t>
            </w:r>
          </w:p>
        </w:tc>
        <w:tc>
          <w:tcPr>
            <w:tcW w:w="1704" w:type="dxa"/>
            <w:vMerge w:val="restart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21 550 347,00</w:t>
            </w:r>
          </w:p>
        </w:tc>
        <w:tc>
          <w:tcPr>
            <w:tcW w:w="1411" w:type="dxa"/>
            <w:vMerge w:val="restart"/>
            <w:vAlign w:val="center"/>
          </w:tcPr>
          <w:p w:rsidR="00266ED8" w:rsidRDefault="00266ED8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266ED8">
        <w:tc>
          <w:tcPr>
            <w:tcW w:w="2444" w:type="dxa"/>
          </w:tcPr>
          <w:p w:rsidR="00266ED8" w:rsidRDefault="00C03CBB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</w:rPr>
              <w:t>Выполнение строительно-монтажных работ</w:t>
            </w:r>
          </w:p>
          <w:p w:rsidR="00266ED8" w:rsidRDefault="00266ED8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87" w:type="dxa"/>
          </w:tcPr>
          <w:p w:rsidR="00266ED8" w:rsidRDefault="00C03CBB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НЦС</w:t>
            </w:r>
          </w:p>
        </w:tc>
        <w:tc>
          <w:tcPr>
            <w:tcW w:w="1840" w:type="dxa"/>
            <w:vAlign w:val="center"/>
          </w:tcPr>
          <w:p w:rsidR="00266ED8" w:rsidRDefault="00C03CB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19 550 347,00</w:t>
            </w:r>
          </w:p>
        </w:tc>
        <w:tc>
          <w:tcPr>
            <w:tcW w:w="1704" w:type="dxa"/>
            <w:vMerge/>
          </w:tcPr>
          <w:p w:rsidR="00266ED8" w:rsidRDefault="00266ED8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</w:tcPr>
          <w:p w:rsidR="00266ED8" w:rsidRDefault="00266ED8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266ED8" w:rsidRDefault="00266ED8"/>
    <w:p w:rsidR="00587B59" w:rsidRDefault="00587B59">
      <w:r>
        <w:t>Приложения:</w:t>
      </w:r>
    </w:p>
    <w:p w:rsidR="00587B59" w:rsidRDefault="00587B59" w:rsidP="00587B59">
      <w:pPr>
        <w:pStyle w:val="af3"/>
        <w:numPr>
          <w:ilvl w:val="0"/>
          <w:numId w:val="3"/>
        </w:numPr>
      </w:pPr>
      <w:r>
        <w:t>Расчет ПЦ в составе прил.1 к ДоЗ</w:t>
      </w:r>
    </w:p>
    <w:sectPr w:rsidR="00587B59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CBB" w:rsidRDefault="00C03CBB">
      <w:r>
        <w:separator/>
      </w:r>
    </w:p>
  </w:endnote>
  <w:endnote w:type="continuationSeparator" w:id="0">
    <w:p w:rsidR="00C03CBB" w:rsidRDefault="00C0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 CY">
    <w:altName w:val="Times New Roman"/>
    <w:charset w:val="CC"/>
    <w:family w:val="roman"/>
    <w:pitch w:val="variable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CBB" w:rsidRDefault="00C03CBB">
      <w:r>
        <w:separator/>
      </w:r>
    </w:p>
  </w:footnote>
  <w:footnote w:type="continuationSeparator" w:id="0">
    <w:p w:rsidR="00C03CBB" w:rsidRDefault="00C03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ED8" w:rsidRDefault="00C03CB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66ED8" w:rsidRDefault="00C03CBB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903380"/>
      <w:docPartObj>
        <w:docPartGallery w:val="Page Numbers (Top of Page)"/>
        <w:docPartUnique/>
      </w:docPartObj>
    </w:sdtPr>
    <w:sdtEndPr/>
    <w:sdtContent>
      <w:p w:rsidR="00266ED8" w:rsidRDefault="00C03CBB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 w:rsidR="00266ED8" w:rsidRDefault="00266E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D0873"/>
    <w:multiLevelType w:val="hybridMultilevel"/>
    <w:tmpl w:val="775E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F4871"/>
    <w:multiLevelType w:val="multilevel"/>
    <w:tmpl w:val="A734F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4BA63EE"/>
    <w:multiLevelType w:val="multilevel"/>
    <w:tmpl w:val="DD6AAF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D8"/>
    <w:rsid w:val="00266ED8"/>
    <w:rsid w:val="00587B59"/>
    <w:rsid w:val="0092412B"/>
    <w:rsid w:val="00C03CBB"/>
    <w:rsid w:val="00E3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0D9F"/>
  <w15:docId w15:val="{C816993D-846D-4E73-B0BA-CECA5695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4682-544C-4412-A6C4-597E45D3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183</Words>
  <Characters>1047</Characters>
  <Application>Microsoft Office Word</Application>
  <DocSecurity>0</DocSecurity>
  <Lines>8</Lines>
  <Paragraphs>2</Paragraphs>
  <ScaleCrop>false</ScaleCrop>
  <Company>DRSK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71</cp:revision>
  <cp:lastPrinted>2021-07-02T09:19:00Z</cp:lastPrinted>
  <dcterms:created xsi:type="dcterms:W3CDTF">2021-07-05T12:53:00Z</dcterms:created>
  <dcterms:modified xsi:type="dcterms:W3CDTF">2024-01-25T07:32:00Z</dcterms:modified>
  <dc:language>ru-RU</dc:language>
</cp:coreProperties>
</file>